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</w:t>
      </w:r>
      <w:bookmarkStart w:id="0" w:name="_GoBack"/>
      <w:bookmarkEnd w:id="0"/>
      <w:r>
        <w:rPr>
          <w:rFonts w:hint="eastAsia"/>
          <w:lang w:val="en-US" w:eastAsia="zh-CN"/>
        </w:rPr>
        <w:t>：</w:t>
      </w:r>
    </w:p>
    <w:p>
      <w:pPr>
        <w:jc w:val="center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</w:rPr>
        <w:t>关于举办第三届全省退役军人创业创新大赛伊春市初赛</w:t>
      </w:r>
      <w:r>
        <w:rPr>
          <w:rFonts w:hint="eastAsia"/>
          <w:sz w:val="40"/>
          <w:szCs w:val="48"/>
          <w:lang w:val="en-US" w:eastAsia="zh-CN"/>
        </w:rPr>
        <w:t>参赛报名单</w:t>
      </w:r>
    </w:p>
    <w:p>
      <w:pPr>
        <w:ind w:firstLine="3840" w:firstLineChars="160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填表时间：    年  月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19"/>
        <w:gridCol w:w="1420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性别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民族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学历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入伍时间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退伍时间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安置方式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838" w:type="dxa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283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对象类别</w:t>
            </w:r>
          </w:p>
        </w:tc>
        <w:tc>
          <w:tcPr>
            <w:tcW w:w="7098" w:type="dxa"/>
            <w:gridSpan w:val="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□ 企业组              □团队组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7098" w:type="dxa"/>
            <w:gridSpan w:val="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□新兴产业 □传统产业及生活服务类 □现代农业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机构类别</w:t>
            </w:r>
          </w:p>
        </w:tc>
        <w:tc>
          <w:tcPr>
            <w:tcW w:w="425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机构代码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注册时间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注册资本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425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从业人数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25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产业领域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项目现状</w:t>
            </w:r>
          </w:p>
        </w:tc>
        <w:tc>
          <w:tcPr>
            <w:tcW w:w="7098" w:type="dxa"/>
            <w:gridSpan w:val="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□创意阶段 □创业计划 □已经启动 □正在运行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企业（团队）主要管理成员（股东）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性别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职务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35"/>
        <w:gridCol w:w="6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9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企业（团队）获得荣誉奖项</w:t>
            </w:r>
          </w:p>
        </w:tc>
        <w:tc>
          <w:tcPr>
            <w:tcW w:w="6583" w:type="dxa"/>
            <w:gridSpan w:val="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1939" w:type="dxa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企业（团队）核心技术类别</w:t>
            </w:r>
          </w:p>
        </w:tc>
        <w:tc>
          <w:tcPr>
            <w:tcW w:w="6583" w:type="dxa"/>
            <w:gridSpan w:val="2"/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 xml:space="preserve">发明专利 </w:t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 xml:space="preserve">使用新兴专利 </w:t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 xml:space="preserve">专有技术  </w:t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 xml:space="preserve">软件著作权 </w:t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 xml:space="preserve">创新商业模式 </w:t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 xml:space="preserve">电商创业模式  </w:t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9" w:hRule="atLeast"/>
        </w:trPr>
        <w:tc>
          <w:tcPr>
            <w:tcW w:w="1939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项目简介</w:t>
            </w:r>
          </w:p>
        </w:tc>
        <w:tc>
          <w:tcPr>
            <w:tcW w:w="6583" w:type="dxa"/>
            <w:gridSpan w:val="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</w:trPr>
        <w:tc>
          <w:tcPr>
            <w:tcW w:w="8522" w:type="dxa"/>
            <w:gridSpan w:val="3"/>
          </w:tcPr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申报人承诺：提供的技术文件和资料真实、可靠。作品的知识产权归属明确无争议，未剽窃他人成果，为侵犯他人的知识产权。提供的经济效益及社会效益数据及证明客观、真实。若发生与上述承诺相违背的情形，依法承担全部责任。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        申报团队/公司（盖章）           申报人签字：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退役军人事务部门审批意见</w:t>
            </w:r>
          </w:p>
        </w:tc>
        <w:tc>
          <w:tcPr>
            <w:tcW w:w="654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</w:t>
            </w:r>
          </w:p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                                    （盖章）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    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35C43"/>
    <w:rsid w:val="214A3F03"/>
    <w:rsid w:val="45E6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2022-05-24T07:08:00Z</dcterms:created>
  <dc:creator>Administrator</dc:creator>
  <cp:lastModifiedBy>小嘿</cp:lastModifiedBy>
  <dcterms:modified xsi:type="dcterms:W3CDTF">2022-05-25T02:14:15Z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